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322" w:rsidRDefault="00C32322" w:rsidP="00C32322">
      <w:pPr>
        <w:tabs>
          <w:tab w:val="left" w:pos="900"/>
        </w:tabs>
        <w:snapToGrid w:val="0"/>
        <w:spacing w:line="360" w:lineRule="auto"/>
        <w:ind w:rightChars="-30" w:right="-63"/>
        <w:jc w:val="center"/>
        <w:rPr>
          <w:rFonts w:ascii="楷体_GB2312" w:eastAsia="楷体_GB2312" w:hAnsi="宋体"/>
          <w:sz w:val="30"/>
          <w:szCs w:val="30"/>
        </w:rPr>
      </w:pPr>
      <w:r>
        <w:rPr>
          <w:rFonts w:ascii="仿宋_GB2312" w:eastAsia="仿宋_GB2312" w:hAnsi="宋体" w:cs="仿宋_GB2312" w:hint="eastAsia"/>
          <w:sz w:val="30"/>
          <w:szCs w:val="30"/>
        </w:rPr>
        <w:t>中装协〔2019〕6</w:t>
      </w:r>
      <w:r>
        <w:rPr>
          <w:rFonts w:ascii="仿宋_GB2312" w:eastAsia="仿宋_GB2312" w:hAnsi="宋体" w:cs="仿宋_GB2312" w:hint="eastAsia"/>
          <w:sz w:val="30"/>
          <w:szCs w:val="30"/>
        </w:rPr>
        <w:t>2</w:t>
      </w:r>
      <w:r>
        <w:rPr>
          <w:rFonts w:ascii="仿宋_GB2312" w:eastAsia="仿宋_GB2312" w:hAnsi="宋体" w:cs="仿宋_GB2312" w:hint="eastAsia"/>
          <w:sz w:val="30"/>
          <w:szCs w:val="30"/>
        </w:rPr>
        <w:t xml:space="preserve"> 号</w:t>
      </w:r>
      <w:r>
        <w:rPr>
          <w:rFonts w:ascii="宋体" w:hAnsi="宋体" w:cs="宋体" w:hint="eastAsia"/>
          <w:sz w:val="24"/>
        </w:rPr>
        <w:t xml:space="preserve">                 </w:t>
      </w:r>
      <w:r>
        <w:rPr>
          <w:rFonts w:ascii="仿宋_GB2312" w:eastAsia="仿宋_GB2312" w:hAnsi="宋体" w:cs="仿宋_GB2312" w:hint="eastAsia"/>
          <w:sz w:val="30"/>
          <w:szCs w:val="30"/>
        </w:rPr>
        <w:t>签发人：</w:t>
      </w:r>
      <w:r>
        <w:rPr>
          <w:rFonts w:ascii="楷体_GB2312" w:eastAsia="楷体_GB2312" w:hAnsi="宋体" w:cs="楷体_GB2312" w:hint="eastAsia"/>
          <w:sz w:val="30"/>
          <w:szCs w:val="30"/>
        </w:rPr>
        <w:t>刘晓一</w:t>
      </w:r>
    </w:p>
    <w:p w:rsidR="00C32322" w:rsidRPr="00C32322" w:rsidRDefault="00C32322" w:rsidP="00390281">
      <w:pPr>
        <w:adjustRightInd w:val="0"/>
        <w:snapToGrid w:val="0"/>
        <w:spacing w:line="276" w:lineRule="auto"/>
        <w:jc w:val="center"/>
        <w:rPr>
          <w:rFonts w:ascii="方正小标宋简体" w:eastAsia="方正小标宋简体" w:hAnsi="Times New Roman" w:cs="Times New Roman" w:hint="eastAsia"/>
          <w:b/>
          <w:sz w:val="38"/>
          <w:szCs w:val="38"/>
        </w:rPr>
      </w:pPr>
    </w:p>
    <w:p w:rsidR="00390281" w:rsidRPr="00C32322" w:rsidRDefault="00390281" w:rsidP="00390281">
      <w:pPr>
        <w:adjustRightInd w:val="0"/>
        <w:snapToGrid w:val="0"/>
        <w:spacing w:line="276" w:lineRule="auto"/>
        <w:jc w:val="center"/>
        <w:rPr>
          <w:rFonts w:ascii="方正小标宋简体" w:eastAsia="方正小标宋简体" w:hAnsi="Times New Roman" w:cs="Times New Roman" w:hint="eastAsia"/>
          <w:b/>
          <w:sz w:val="38"/>
          <w:szCs w:val="38"/>
        </w:rPr>
      </w:pPr>
      <w:r w:rsidRPr="00C32322">
        <w:rPr>
          <w:rFonts w:ascii="方正小标宋简体" w:eastAsia="方正小标宋简体" w:hAnsi="Times New Roman" w:cs="Times New Roman" w:hint="eastAsia"/>
          <w:b/>
          <w:sz w:val="38"/>
          <w:szCs w:val="38"/>
        </w:rPr>
        <w:t>关于发布建筑装饰行业工程建设</w:t>
      </w:r>
    </w:p>
    <w:p w:rsidR="00390281" w:rsidRPr="00C32322" w:rsidRDefault="00390281" w:rsidP="00390281">
      <w:pPr>
        <w:adjustRightInd w:val="0"/>
        <w:snapToGrid w:val="0"/>
        <w:spacing w:line="276" w:lineRule="auto"/>
        <w:jc w:val="center"/>
        <w:rPr>
          <w:rFonts w:ascii="方正小标宋简体" w:eastAsia="方正小标宋简体" w:hAnsi="Times New Roman" w:cs="Times New Roman" w:hint="eastAsia"/>
          <w:b/>
          <w:sz w:val="38"/>
          <w:szCs w:val="38"/>
        </w:rPr>
      </w:pPr>
      <w:r w:rsidRPr="00C32322">
        <w:rPr>
          <w:rFonts w:ascii="方正小标宋简体" w:eastAsia="方正小标宋简体" w:hAnsi="Times New Roman" w:cs="Times New Roman" w:hint="eastAsia"/>
          <w:b/>
          <w:sz w:val="38"/>
          <w:szCs w:val="38"/>
        </w:rPr>
        <w:t>中国建筑装饰协会标准</w:t>
      </w:r>
    </w:p>
    <w:p w:rsidR="00390281" w:rsidRPr="00C32322" w:rsidRDefault="00390281" w:rsidP="00390281">
      <w:pPr>
        <w:adjustRightInd w:val="0"/>
        <w:snapToGrid w:val="0"/>
        <w:spacing w:line="276" w:lineRule="auto"/>
        <w:jc w:val="center"/>
        <w:rPr>
          <w:rFonts w:ascii="方正小标宋简体" w:eastAsia="方正小标宋简体" w:hAnsi="Times New Roman" w:cs="Times New Roman" w:hint="eastAsia"/>
          <w:b/>
          <w:sz w:val="38"/>
          <w:szCs w:val="38"/>
        </w:rPr>
      </w:pPr>
      <w:r w:rsidRPr="00C32322">
        <w:rPr>
          <w:rFonts w:ascii="方正小标宋简体" w:eastAsia="方正小标宋简体" w:hAnsi="Times New Roman" w:cs="Times New Roman" w:hint="eastAsia"/>
          <w:b/>
          <w:sz w:val="38"/>
          <w:szCs w:val="38"/>
        </w:rPr>
        <w:t>《搪瓷钢板工程技术规程》的通知</w:t>
      </w:r>
    </w:p>
    <w:p w:rsidR="00390281" w:rsidRPr="00C32322" w:rsidRDefault="00390281" w:rsidP="00390281">
      <w:pPr>
        <w:adjustRightInd w:val="0"/>
        <w:snapToGrid w:val="0"/>
        <w:spacing w:line="300" w:lineRule="auto"/>
        <w:jc w:val="center"/>
        <w:rPr>
          <w:rFonts w:ascii="方正小标宋简体" w:eastAsia="方正小标宋简体" w:hAnsi="Times New Roman" w:cs="Times New Roman" w:hint="eastAsia"/>
          <w:b/>
          <w:sz w:val="38"/>
          <w:szCs w:val="38"/>
        </w:rPr>
      </w:pPr>
    </w:p>
    <w:p w:rsidR="00390281" w:rsidRPr="00C32322" w:rsidRDefault="00390281" w:rsidP="00C32322">
      <w:pPr>
        <w:adjustRightInd w:val="0"/>
        <w:snapToGrid w:val="0"/>
        <w:spacing w:line="360" w:lineRule="auto"/>
        <w:ind w:firstLineChars="200" w:firstLine="632"/>
        <w:rPr>
          <w:rFonts w:ascii="仿宋_GB2312" w:eastAsia="仿宋_GB2312" w:hAnsi="仿宋" w:cs="Times New Roman" w:hint="eastAsia"/>
          <w:spacing w:val="-2"/>
          <w:sz w:val="32"/>
          <w:szCs w:val="32"/>
        </w:rPr>
      </w:pPr>
      <w:r w:rsidRPr="00C32322">
        <w:rPr>
          <w:rFonts w:ascii="仿宋_GB2312" w:eastAsia="仿宋_GB2312" w:hAnsi="仿宋" w:cs="Times New Roman" w:hint="eastAsia"/>
          <w:spacing w:val="-2"/>
          <w:sz w:val="32"/>
          <w:szCs w:val="32"/>
        </w:rPr>
        <w:t>根据中国建筑装饰协会2015年6月8日《关于2015年（第二批）中装协标准（CBDA标准）立项的批复》的要求，按照《建筑装饰行业工程建设中国建筑装饰协会标准（CBDA标准）编制工作管理办法（试行）》（中装协[2017]66号）的规定，由浙江亚厦装饰股份有限公司主编并会同有关单位共同编制的《搪瓷钢板工程技术规程》，批准为中国建筑装饰协会（China Building Decoration Association，缩写CBDA）标准，编号为T/CBDA 29-2019，自2019年8月</w:t>
      </w:r>
      <w:r w:rsidR="003C54EA" w:rsidRPr="00C32322">
        <w:rPr>
          <w:rFonts w:ascii="仿宋_GB2312" w:eastAsia="仿宋_GB2312" w:hAnsi="仿宋" w:cs="Times New Roman" w:hint="eastAsia"/>
          <w:spacing w:val="-2"/>
          <w:sz w:val="32"/>
          <w:szCs w:val="32"/>
        </w:rPr>
        <w:t>2</w:t>
      </w:r>
      <w:r w:rsidRPr="00C32322">
        <w:rPr>
          <w:rFonts w:ascii="仿宋_GB2312" w:eastAsia="仿宋_GB2312" w:hAnsi="仿宋" w:cs="Times New Roman" w:hint="eastAsia"/>
          <w:spacing w:val="-2"/>
          <w:sz w:val="32"/>
          <w:szCs w:val="32"/>
        </w:rPr>
        <w:t>8日起实施。</w:t>
      </w:r>
    </w:p>
    <w:p w:rsidR="00C32322" w:rsidRDefault="00390281" w:rsidP="00C32322">
      <w:pPr>
        <w:adjustRightInd w:val="0"/>
        <w:snapToGrid w:val="0"/>
        <w:spacing w:line="360" w:lineRule="auto"/>
        <w:ind w:firstLineChars="200" w:firstLine="632"/>
        <w:rPr>
          <w:rFonts w:ascii="仿宋_GB2312" w:eastAsia="仿宋_GB2312" w:hAnsi="仿宋" w:cs="Times New Roman"/>
          <w:spacing w:val="-2"/>
          <w:sz w:val="32"/>
          <w:szCs w:val="32"/>
        </w:rPr>
        <w:sectPr w:rsidR="00C32322" w:rsidSect="00C32322">
          <w:footerReference w:type="even" r:id="rId7"/>
          <w:footerReference w:type="default" r:id="rId8"/>
          <w:pgSz w:w="11906" w:h="16838"/>
          <w:pgMar w:top="3686" w:right="1247" w:bottom="1871" w:left="1588" w:header="851" w:footer="992" w:gutter="0"/>
          <w:pgNumType w:fmt="numberInDash"/>
          <w:cols w:space="425"/>
          <w:docGrid w:type="lines" w:linePitch="312"/>
        </w:sectPr>
      </w:pPr>
      <w:r w:rsidRPr="00C32322">
        <w:rPr>
          <w:rFonts w:ascii="仿宋_GB2312" w:eastAsia="仿宋_GB2312" w:hAnsi="仿宋" w:cs="Times New Roman" w:hint="eastAsia"/>
          <w:spacing w:val="-2"/>
          <w:sz w:val="32"/>
          <w:szCs w:val="32"/>
        </w:rPr>
        <w:t>本规程是我国建筑装饰行业工程建设的团体标准，供市场自愿采用。根据住房和城乡建设部办公厅《关于培育和发展工程建设团体标准的意见》（</w:t>
      </w:r>
      <w:proofErr w:type="gramStart"/>
      <w:r w:rsidRPr="00C32322">
        <w:rPr>
          <w:rFonts w:ascii="仿宋_GB2312" w:eastAsia="仿宋_GB2312" w:hAnsi="仿宋" w:cs="Times New Roman" w:hint="eastAsia"/>
          <w:spacing w:val="-2"/>
          <w:sz w:val="32"/>
          <w:szCs w:val="32"/>
        </w:rPr>
        <w:t>建办标</w:t>
      </w:r>
      <w:proofErr w:type="gramEnd"/>
      <w:r w:rsidRPr="00C32322">
        <w:rPr>
          <w:rFonts w:ascii="仿宋_GB2312" w:eastAsia="仿宋_GB2312" w:hAnsi="仿宋" w:cs="Times New Roman" w:hint="eastAsia"/>
          <w:spacing w:val="-2"/>
          <w:sz w:val="32"/>
          <w:szCs w:val="32"/>
        </w:rPr>
        <w:t>[2016]57号）的要求，团体标准经建设单</w:t>
      </w:r>
    </w:p>
    <w:p w:rsidR="00390281" w:rsidRPr="00C32322" w:rsidRDefault="00390281" w:rsidP="00C32322">
      <w:pPr>
        <w:adjustRightInd w:val="0"/>
        <w:snapToGrid w:val="0"/>
        <w:spacing w:line="360" w:lineRule="auto"/>
        <w:rPr>
          <w:rFonts w:ascii="仿宋_GB2312" w:eastAsia="仿宋_GB2312" w:hAnsi="仿宋" w:cs="Times New Roman" w:hint="eastAsia"/>
          <w:spacing w:val="-2"/>
          <w:sz w:val="32"/>
          <w:szCs w:val="32"/>
        </w:rPr>
      </w:pPr>
      <w:r w:rsidRPr="00C32322">
        <w:rPr>
          <w:rFonts w:ascii="仿宋_GB2312" w:eastAsia="仿宋_GB2312" w:hAnsi="仿宋" w:cs="Times New Roman" w:hint="eastAsia"/>
          <w:spacing w:val="-2"/>
          <w:sz w:val="32"/>
          <w:szCs w:val="32"/>
        </w:rPr>
        <w:lastRenderedPageBreak/>
        <w:t>位、设计单位、施工单位等合同相关方协商同意并订立合同采用后，即为工程建设活动的依据，必须严格执行。</w:t>
      </w:r>
    </w:p>
    <w:p w:rsidR="00390281" w:rsidRPr="00C32322" w:rsidRDefault="00390281" w:rsidP="00C32322">
      <w:pPr>
        <w:adjustRightInd w:val="0"/>
        <w:snapToGrid w:val="0"/>
        <w:spacing w:line="360" w:lineRule="auto"/>
        <w:ind w:firstLineChars="200" w:firstLine="632"/>
        <w:rPr>
          <w:rFonts w:ascii="仿宋_GB2312" w:eastAsia="仿宋_GB2312" w:hAnsi="仿宋" w:cs="Times New Roman" w:hint="eastAsia"/>
          <w:spacing w:val="-2"/>
          <w:sz w:val="32"/>
          <w:szCs w:val="32"/>
        </w:rPr>
      </w:pPr>
      <w:r w:rsidRPr="00C32322">
        <w:rPr>
          <w:rFonts w:ascii="仿宋_GB2312" w:eastAsia="仿宋_GB2312" w:hAnsi="仿宋" w:cs="Times New Roman" w:hint="eastAsia"/>
          <w:spacing w:val="-2"/>
          <w:sz w:val="32"/>
          <w:szCs w:val="32"/>
        </w:rPr>
        <w:t>本规程由中国建筑装饰协会负责管理，浙江亚厦装饰股份有限公司负责具体技术内容的解释，中国建筑装饰协会标准编制工作办公室组织中国建筑工业出版社出版发行。</w:t>
      </w:r>
    </w:p>
    <w:p w:rsidR="00390281" w:rsidRDefault="00390281" w:rsidP="00C32322">
      <w:pPr>
        <w:adjustRightInd w:val="0"/>
        <w:snapToGrid w:val="0"/>
        <w:spacing w:line="360" w:lineRule="auto"/>
        <w:ind w:firstLineChars="200" w:firstLine="632"/>
        <w:rPr>
          <w:rFonts w:ascii="仿宋_GB2312" w:eastAsia="仿宋_GB2312" w:hAnsi="仿宋" w:cs="Times New Roman" w:hint="eastAsia"/>
          <w:spacing w:val="-2"/>
          <w:sz w:val="32"/>
          <w:szCs w:val="32"/>
        </w:rPr>
      </w:pPr>
    </w:p>
    <w:p w:rsidR="005D1A86" w:rsidRPr="00C32322" w:rsidRDefault="005D1A86" w:rsidP="00C32322">
      <w:pPr>
        <w:adjustRightInd w:val="0"/>
        <w:snapToGrid w:val="0"/>
        <w:spacing w:line="360" w:lineRule="auto"/>
        <w:ind w:firstLineChars="200" w:firstLine="632"/>
        <w:rPr>
          <w:rFonts w:ascii="仿宋_GB2312" w:eastAsia="仿宋_GB2312" w:hAnsi="仿宋" w:cs="Times New Roman" w:hint="eastAsia"/>
          <w:spacing w:val="-2"/>
          <w:sz w:val="32"/>
          <w:szCs w:val="32"/>
        </w:rPr>
      </w:pPr>
    </w:p>
    <w:p w:rsidR="00390281" w:rsidRPr="00C32322" w:rsidRDefault="00390281" w:rsidP="00960EFD">
      <w:pPr>
        <w:adjustRightInd w:val="0"/>
        <w:snapToGrid w:val="0"/>
        <w:spacing w:line="360" w:lineRule="auto"/>
        <w:ind w:firstLineChars="1800" w:firstLine="5688"/>
        <w:rPr>
          <w:rFonts w:ascii="仿宋_GB2312" w:eastAsia="仿宋_GB2312" w:hAnsi="仿宋" w:cs="Times New Roman" w:hint="eastAsia"/>
          <w:spacing w:val="-2"/>
          <w:sz w:val="32"/>
          <w:szCs w:val="32"/>
        </w:rPr>
      </w:pPr>
      <w:r w:rsidRPr="00C32322">
        <w:rPr>
          <w:rFonts w:ascii="仿宋_GB2312" w:eastAsia="仿宋_GB2312" w:hAnsi="仿宋" w:cs="Times New Roman" w:hint="eastAsia"/>
          <w:spacing w:val="-2"/>
          <w:sz w:val="32"/>
          <w:szCs w:val="32"/>
        </w:rPr>
        <w:t>中国建筑装饰协会</w:t>
      </w:r>
    </w:p>
    <w:p w:rsidR="00FD7AF8" w:rsidRPr="00C32322" w:rsidRDefault="00390281" w:rsidP="00960EFD">
      <w:pPr>
        <w:adjustRightInd w:val="0"/>
        <w:snapToGrid w:val="0"/>
        <w:spacing w:line="360" w:lineRule="auto"/>
        <w:ind w:firstLineChars="1827" w:firstLine="5773"/>
        <w:rPr>
          <w:rFonts w:ascii="仿宋_GB2312" w:eastAsia="仿宋_GB2312" w:hint="eastAsia"/>
        </w:rPr>
      </w:pPr>
      <w:bookmarkStart w:id="0" w:name="_GoBack"/>
      <w:bookmarkEnd w:id="0"/>
      <w:r w:rsidRPr="00C32322">
        <w:rPr>
          <w:rFonts w:ascii="仿宋_GB2312" w:eastAsia="仿宋_GB2312" w:hAnsi="仿宋" w:cs="Times New Roman" w:hint="eastAsia"/>
          <w:spacing w:val="-2"/>
          <w:sz w:val="32"/>
          <w:szCs w:val="32"/>
        </w:rPr>
        <w:t>2019年5月</w:t>
      </w:r>
      <w:r w:rsidR="003C54EA" w:rsidRPr="00C32322">
        <w:rPr>
          <w:rFonts w:ascii="仿宋_GB2312" w:eastAsia="仿宋_GB2312" w:hAnsi="仿宋" w:cs="Times New Roman" w:hint="eastAsia"/>
          <w:spacing w:val="-2"/>
          <w:sz w:val="32"/>
          <w:szCs w:val="32"/>
        </w:rPr>
        <w:t>28</w:t>
      </w:r>
      <w:r w:rsidRPr="00C32322">
        <w:rPr>
          <w:rFonts w:ascii="仿宋_GB2312" w:eastAsia="仿宋_GB2312" w:hAnsi="仿宋" w:cs="Times New Roman" w:hint="eastAsia"/>
          <w:spacing w:val="-2"/>
          <w:sz w:val="32"/>
          <w:szCs w:val="32"/>
        </w:rPr>
        <w:t>日</w:t>
      </w:r>
    </w:p>
    <w:sectPr w:rsidR="00FD7AF8" w:rsidRPr="00C32322" w:rsidSect="00C32322">
      <w:pgSz w:w="11906" w:h="16838"/>
      <w:pgMar w:top="1440" w:right="1247" w:bottom="1440" w:left="1588" w:header="851" w:footer="992" w:gutter="0"/>
      <w:pgNumType w:fmt="numberInDash"/>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D07" w:rsidRDefault="00291D07" w:rsidP="00C32322">
      <w:r>
        <w:separator/>
      </w:r>
    </w:p>
  </w:endnote>
  <w:endnote w:type="continuationSeparator" w:id="0">
    <w:p w:rsidR="00291D07" w:rsidRDefault="00291D07" w:rsidP="00C32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766226"/>
      <w:docPartObj>
        <w:docPartGallery w:val="Page Numbers (Bottom of Page)"/>
        <w:docPartUnique/>
      </w:docPartObj>
    </w:sdtPr>
    <w:sdtEndPr>
      <w:rPr>
        <w:rFonts w:ascii="仿宋_GB2312" w:eastAsia="仿宋_GB2312" w:hint="eastAsia"/>
        <w:sz w:val="28"/>
        <w:szCs w:val="28"/>
      </w:rPr>
    </w:sdtEndPr>
    <w:sdtContent>
      <w:p w:rsidR="00C32322" w:rsidRPr="00C32322" w:rsidRDefault="00C32322">
        <w:pPr>
          <w:pStyle w:val="a4"/>
          <w:rPr>
            <w:rFonts w:ascii="仿宋_GB2312" w:eastAsia="仿宋_GB2312" w:hint="eastAsia"/>
            <w:sz w:val="28"/>
            <w:szCs w:val="28"/>
          </w:rPr>
        </w:pPr>
        <w:r w:rsidRPr="00C32322">
          <w:rPr>
            <w:rFonts w:ascii="仿宋_GB2312" w:eastAsia="仿宋_GB2312" w:hint="eastAsia"/>
            <w:sz w:val="28"/>
            <w:szCs w:val="28"/>
          </w:rPr>
          <w:fldChar w:fldCharType="begin"/>
        </w:r>
        <w:r w:rsidRPr="00C32322">
          <w:rPr>
            <w:rFonts w:ascii="仿宋_GB2312" w:eastAsia="仿宋_GB2312" w:hint="eastAsia"/>
            <w:sz w:val="28"/>
            <w:szCs w:val="28"/>
          </w:rPr>
          <w:instrText>PAGE   \* MERGEFORMAT</w:instrText>
        </w:r>
        <w:r w:rsidRPr="00C32322">
          <w:rPr>
            <w:rFonts w:ascii="仿宋_GB2312" w:eastAsia="仿宋_GB2312" w:hint="eastAsia"/>
            <w:sz w:val="28"/>
            <w:szCs w:val="28"/>
          </w:rPr>
          <w:fldChar w:fldCharType="separate"/>
        </w:r>
        <w:r w:rsidR="00960EFD" w:rsidRPr="00960EFD">
          <w:rPr>
            <w:rFonts w:ascii="仿宋_GB2312" w:eastAsia="仿宋_GB2312"/>
            <w:noProof/>
            <w:sz w:val="28"/>
            <w:szCs w:val="28"/>
            <w:lang w:val="zh-CN"/>
          </w:rPr>
          <w:t>-</w:t>
        </w:r>
        <w:r w:rsidR="00960EFD">
          <w:rPr>
            <w:rFonts w:ascii="仿宋_GB2312" w:eastAsia="仿宋_GB2312"/>
            <w:noProof/>
            <w:sz w:val="28"/>
            <w:szCs w:val="28"/>
          </w:rPr>
          <w:t xml:space="preserve"> 2 -</w:t>
        </w:r>
        <w:r w:rsidRPr="00C32322">
          <w:rPr>
            <w:rFonts w:ascii="仿宋_GB2312" w:eastAsia="仿宋_GB2312" w:hint="eastAsia"/>
            <w:sz w:val="28"/>
            <w:szCs w:val="28"/>
          </w:rPr>
          <w:fldChar w:fldCharType="end"/>
        </w:r>
      </w:p>
    </w:sdtContent>
  </w:sdt>
  <w:p w:rsidR="00C32322" w:rsidRDefault="00C3232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931477"/>
      <w:docPartObj>
        <w:docPartGallery w:val="Page Numbers (Bottom of Page)"/>
        <w:docPartUnique/>
      </w:docPartObj>
    </w:sdtPr>
    <w:sdtEndPr>
      <w:rPr>
        <w:rFonts w:ascii="仿宋_GB2312" w:eastAsia="仿宋_GB2312" w:hint="eastAsia"/>
        <w:sz w:val="28"/>
        <w:szCs w:val="28"/>
      </w:rPr>
    </w:sdtEndPr>
    <w:sdtContent>
      <w:p w:rsidR="00C32322" w:rsidRPr="00C32322" w:rsidRDefault="00C32322">
        <w:pPr>
          <w:pStyle w:val="a4"/>
          <w:jc w:val="right"/>
          <w:rPr>
            <w:rFonts w:ascii="仿宋_GB2312" w:eastAsia="仿宋_GB2312" w:hint="eastAsia"/>
            <w:sz w:val="28"/>
            <w:szCs w:val="28"/>
          </w:rPr>
        </w:pPr>
        <w:r w:rsidRPr="00C32322">
          <w:rPr>
            <w:rFonts w:ascii="仿宋_GB2312" w:eastAsia="仿宋_GB2312" w:hint="eastAsia"/>
            <w:sz w:val="28"/>
            <w:szCs w:val="28"/>
          </w:rPr>
          <w:fldChar w:fldCharType="begin"/>
        </w:r>
        <w:r w:rsidRPr="00C32322">
          <w:rPr>
            <w:rFonts w:ascii="仿宋_GB2312" w:eastAsia="仿宋_GB2312" w:hint="eastAsia"/>
            <w:sz w:val="28"/>
            <w:szCs w:val="28"/>
          </w:rPr>
          <w:instrText>PAGE   \* MERGEFORMAT</w:instrText>
        </w:r>
        <w:r w:rsidRPr="00C32322">
          <w:rPr>
            <w:rFonts w:ascii="仿宋_GB2312" w:eastAsia="仿宋_GB2312" w:hint="eastAsia"/>
            <w:sz w:val="28"/>
            <w:szCs w:val="28"/>
          </w:rPr>
          <w:fldChar w:fldCharType="separate"/>
        </w:r>
        <w:r w:rsidR="00960EFD" w:rsidRPr="00960EFD">
          <w:rPr>
            <w:rFonts w:ascii="仿宋_GB2312" w:eastAsia="仿宋_GB2312"/>
            <w:noProof/>
            <w:sz w:val="28"/>
            <w:szCs w:val="28"/>
            <w:lang w:val="zh-CN"/>
          </w:rPr>
          <w:t>-</w:t>
        </w:r>
        <w:r w:rsidR="00960EFD">
          <w:rPr>
            <w:rFonts w:ascii="仿宋_GB2312" w:eastAsia="仿宋_GB2312"/>
            <w:noProof/>
            <w:sz w:val="28"/>
            <w:szCs w:val="28"/>
          </w:rPr>
          <w:t xml:space="preserve"> 1 -</w:t>
        </w:r>
        <w:r w:rsidRPr="00C32322">
          <w:rPr>
            <w:rFonts w:ascii="仿宋_GB2312" w:eastAsia="仿宋_GB2312" w:hint="eastAsia"/>
            <w:sz w:val="28"/>
            <w:szCs w:val="28"/>
          </w:rPr>
          <w:fldChar w:fldCharType="end"/>
        </w:r>
      </w:p>
    </w:sdtContent>
  </w:sdt>
  <w:p w:rsidR="00C32322" w:rsidRDefault="00C3232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D07" w:rsidRDefault="00291D07" w:rsidP="00C32322">
      <w:r>
        <w:separator/>
      </w:r>
    </w:p>
  </w:footnote>
  <w:footnote w:type="continuationSeparator" w:id="0">
    <w:p w:rsidR="00291D07" w:rsidRDefault="00291D07" w:rsidP="00C323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281"/>
    <w:rsid w:val="00291D07"/>
    <w:rsid w:val="00390281"/>
    <w:rsid w:val="003C54EA"/>
    <w:rsid w:val="005D1A86"/>
    <w:rsid w:val="00960EFD"/>
    <w:rsid w:val="00C32322"/>
    <w:rsid w:val="00FD7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2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23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2322"/>
    <w:rPr>
      <w:sz w:val="18"/>
      <w:szCs w:val="18"/>
    </w:rPr>
  </w:style>
  <w:style w:type="paragraph" w:styleId="a4">
    <w:name w:val="footer"/>
    <w:basedOn w:val="a"/>
    <w:link w:val="Char0"/>
    <w:uiPriority w:val="99"/>
    <w:unhideWhenUsed/>
    <w:rsid w:val="00C32322"/>
    <w:pPr>
      <w:tabs>
        <w:tab w:val="center" w:pos="4153"/>
        <w:tab w:val="right" w:pos="8306"/>
      </w:tabs>
      <w:snapToGrid w:val="0"/>
      <w:jc w:val="left"/>
    </w:pPr>
    <w:rPr>
      <w:sz w:val="18"/>
      <w:szCs w:val="18"/>
    </w:rPr>
  </w:style>
  <w:style w:type="character" w:customStyle="1" w:styleId="Char0">
    <w:name w:val="页脚 Char"/>
    <w:basedOn w:val="a0"/>
    <w:link w:val="a4"/>
    <w:uiPriority w:val="99"/>
    <w:rsid w:val="00C3232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2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23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2322"/>
    <w:rPr>
      <w:sz w:val="18"/>
      <w:szCs w:val="18"/>
    </w:rPr>
  </w:style>
  <w:style w:type="paragraph" w:styleId="a4">
    <w:name w:val="footer"/>
    <w:basedOn w:val="a"/>
    <w:link w:val="Char0"/>
    <w:uiPriority w:val="99"/>
    <w:unhideWhenUsed/>
    <w:rsid w:val="00C32322"/>
    <w:pPr>
      <w:tabs>
        <w:tab w:val="center" w:pos="4153"/>
        <w:tab w:val="right" w:pos="8306"/>
      </w:tabs>
      <w:snapToGrid w:val="0"/>
      <w:jc w:val="left"/>
    </w:pPr>
    <w:rPr>
      <w:sz w:val="18"/>
      <w:szCs w:val="18"/>
    </w:rPr>
  </w:style>
  <w:style w:type="character" w:customStyle="1" w:styleId="Char0">
    <w:name w:val="页脚 Char"/>
    <w:basedOn w:val="a0"/>
    <w:link w:val="a4"/>
    <w:uiPriority w:val="99"/>
    <w:rsid w:val="00C323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dc:description/>
  <cp:lastModifiedBy>GYQ</cp:lastModifiedBy>
  <cp:revision>5</cp:revision>
  <dcterms:created xsi:type="dcterms:W3CDTF">2019-05-06T03:10:00Z</dcterms:created>
  <dcterms:modified xsi:type="dcterms:W3CDTF">2019-05-28T02:46:00Z</dcterms:modified>
</cp:coreProperties>
</file>